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193B78"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193B78">
              <w:rPr>
                <w:b/>
                <w:sz w:val="28"/>
                <w:szCs w:val="28"/>
              </w:rPr>
              <w:t xml:space="preserve">de </w:t>
            </w:r>
            <w:r w:rsidR="00193B78">
              <w:rPr>
                <w:b/>
                <w:sz w:val="28"/>
                <w:szCs w:val="28"/>
              </w:rPr>
              <w:t>reparație</w:t>
            </w:r>
            <w:r w:rsidR="00193B78" w:rsidRPr="00193B78">
              <w:rPr>
                <w:b/>
                <w:sz w:val="28"/>
                <w:szCs w:val="28"/>
              </w:rPr>
              <w:t xml:space="preserve"> periodică a străzilor din localitățile raioanelor </w:t>
            </w:r>
            <w:r w:rsidR="000E78AB">
              <w:rPr>
                <w:b/>
                <w:sz w:val="28"/>
                <w:szCs w:val="28"/>
              </w:rPr>
              <w:t>Rezina, Telenești, Orhei</w:t>
            </w:r>
          </w:p>
          <w:p w:rsidR="00D84A05" w:rsidRPr="00193B78" w:rsidRDefault="00D84A05" w:rsidP="00FC4A84">
            <w:pPr>
              <w:spacing w:line="360" w:lineRule="auto"/>
              <w:jc w:val="both"/>
              <w:rPr>
                <w:b/>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4630EE"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4630EE"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4630EE"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4630EE"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4630EE"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4630EE"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4630EE"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4630EE"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4630EE"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4630EE"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4630EE"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4630EE"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4630EE"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4630EE"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4630EE"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4630EE"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4630EE"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4630EE"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4630EE"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4630EE"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4630EE"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4630EE"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4630EE"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4630EE"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4630EE"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4630EE"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4630EE"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4630EE"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4630EE"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4630EE"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4630EE"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4630EE"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4630EE"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4630EE"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4630EE"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4630EE"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4630EE"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4630EE"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4630EE"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4630EE"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4630EE"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4630EE"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4630EE"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4630EE"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4630EE"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4630EE"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4630EE"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4630EE"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4630EE"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4630EE"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4630EE"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4630EE"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4630EE"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4630EE"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4630EE"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4630EE"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4630EE"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4630EE"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4630EE"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4630EE"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4630EE"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4630EE"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4630EE"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4630EE"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4630EE"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4630EE"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4630EE"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4630EE"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4630EE"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4630EE"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4630EE"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4630EE"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4630EE"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4630EE"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4630EE"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4630EE"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0E78AB">
            <w:pPr>
              <w:pStyle w:val="a7"/>
              <w:rPr>
                <w:rFonts w:ascii="Times New Roman" w:hAnsi="Times New Roman"/>
                <w:b/>
                <w:i/>
                <w:szCs w:val="24"/>
              </w:rPr>
            </w:pPr>
            <w:r w:rsidRPr="00B26AAD">
              <w:rPr>
                <w:rFonts w:ascii="Times New Roman" w:hAnsi="Times New Roman"/>
                <w:b/>
                <w:i/>
                <w:szCs w:val="24"/>
              </w:rPr>
              <w:t xml:space="preserve">Lucrări </w:t>
            </w:r>
            <w:r w:rsidR="00193B78" w:rsidRPr="00193B78">
              <w:rPr>
                <w:rFonts w:ascii="Times New Roman" w:hAnsi="Times New Roman"/>
                <w:b/>
                <w:i/>
                <w:szCs w:val="24"/>
              </w:rPr>
              <w:t xml:space="preserve">de reparație periodică a străzilor din localitățile raioanelor </w:t>
            </w:r>
            <w:r w:rsidR="000E78AB">
              <w:rPr>
                <w:b/>
                <w:i/>
              </w:rPr>
              <w:t>Rezina, Telenești, Orhei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E2129F" w:rsidP="00BA010A">
            <w:pPr>
              <w:pStyle w:val="a7"/>
              <w:rPr>
                <w:b/>
                <w:i/>
                <w:szCs w:val="22"/>
              </w:rPr>
            </w:pPr>
            <w:r w:rsidRPr="00CC663E">
              <w:rPr>
                <w:b/>
                <w:i/>
                <w:szCs w:val="24"/>
              </w:rPr>
              <w:t>Programului de reparație periodică a drumurilo</w:t>
            </w:r>
            <w:r w:rsidR="00193B78">
              <w:rPr>
                <w:b/>
                <w:i/>
                <w:szCs w:val="24"/>
              </w:rPr>
              <w:t>r</w:t>
            </w:r>
            <w:r w:rsidRPr="00CC663E">
              <w:rPr>
                <w:b/>
                <w:i/>
                <w:szCs w:val="24"/>
              </w:rPr>
              <w:t xml:space="preserve">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lastRenderedPageBreak/>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193B78">
              <w:rPr>
                <w:rFonts w:eastAsia="PMingLiU"/>
                <w:lang w:eastAsia="zh-CN"/>
              </w:rPr>
              <w:t xml:space="preserve"> pe anul</w:t>
            </w:r>
            <w:r w:rsidR="001A051D">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0E78AB" w:rsidP="002A26AB">
            <w:pPr>
              <w:pStyle w:val="21"/>
              <w:tabs>
                <w:tab w:val="left" w:pos="1080"/>
              </w:tabs>
              <w:ind w:firstLine="0"/>
              <w:rPr>
                <w:i/>
                <w:iCs/>
                <w:color w:val="FF0000"/>
                <w:szCs w:val="24"/>
              </w:rPr>
            </w:pPr>
            <w:r>
              <w:t>15,0</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72F4E" w:rsidP="00E73E39">
            <w:pPr>
              <w:tabs>
                <w:tab w:val="left" w:pos="372"/>
              </w:tabs>
              <w:suppressAutoHyphens/>
              <w:rPr>
                <w:b/>
                <w:i/>
              </w:rPr>
            </w:pPr>
            <w:r>
              <w:rPr>
                <w:b/>
                <w:i/>
                <w:sz w:val="22"/>
                <w:szCs w:val="22"/>
              </w:rPr>
              <w:t>3</w:t>
            </w:r>
            <w:r w:rsidR="007F4573">
              <w:rPr>
                <w:b/>
                <w:i/>
                <w:sz w:val="22"/>
                <w:szCs w:val="22"/>
              </w:rPr>
              <w:t xml:space="preserve"> luni de la </w:t>
            </w:r>
            <w:r w:rsidR="00EB1FD5">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33828" w:rsidRPr="00C54942" w:rsidRDefault="00333828" w:rsidP="00333828">
      <w:pPr>
        <w:jc w:val="both"/>
        <w:rPr>
          <w:lang w:val="en-US"/>
        </w:rPr>
      </w:pPr>
      <w:r w:rsidRPr="00C54942">
        <w:rPr>
          <w:b/>
          <w:lang w:val="en-US"/>
        </w:rPr>
        <w:t>Obiectul:</w:t>
      </w:r>
      <w:r w:rsidRPr="00C54942">
        <w:rPr>
          <w:lang w:val="en-US"/>
        </w:rPr>
        <w:t xml:space="preserve"> lucrări </w:t>
      </w:r>
      <w:r w:rsidR="00193B78" w:rsidRPr="00193B78">
        <w:t xml:space="preserve">de reparație periodică a străzilor din localitățile raioanelor </w:t>
      </w:r>
      <w:r w:rsidR="000E78AB">
        <w:t>Rezina, Telenești, Orhei</w:t>
      </w:r>
    </w:p>
    <w:p w:rsidR="00333828" w:rsidRPr="00C54942" w:rsidRDefault="00333828" w:rsidP="003338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33828" w:rsidRPr="00C54942" w:rsidRDefault="00333828" w:rsidP="003338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w:t>
      </w:r>
      <w:proofErr w:type="gramStart"/>
      <w:r w:rsidRPr="00C54942">
        <w:rPr>
          <w:lang w:val="en-US"/>
        </w:rPr>
        <w:t>Î.S.”Administrația</w:t>
      </w:r>
      <w:proofErr w:type="gramEnd"/>
      <w:r w:rsidRPr="00C54942">
        <w:rPr>
          <w:lang w:val="en-US"/>
        </w:rPr>
        <w:t xml:space="preserve"> de Stat a Drumurilor”</w:t>
      </w:r>
    </w:p>
    <w:p w:rsidR="00193B78" w:rsidRDefault="00193B78" w:rsidP="00690D62">
      <w:pPr>
        <w:rPr>
          <w:lang w:val="en-US"/>
        </w:rPr>
      </w:pPr>
    </w:p>
    <w:p w:rsidR="00193B78" w:rsidRDefault="00193B78" w:rsidP="00690D62">
      <w:pPr>
        <w:rPr>
          <w:lang w:val="en-US"/>
        </w:rPr>
      </w:pPr>
    </w:p>
    <w:tbl>
      <w:tblPr>
        <w:tblW w:w="10606" w:type="dxa"/>
        <w:tblInd w:w="-575" w:type="dxa"/>
        <w:tblLayout w:type="fixed"/>
        <w:tblLook w:val="0000" w:firstRow="0" w:lastRow="0" w:firstColumn="0" w:lastColumn="0" w:noHBand="0" w:noVBand="0"/>
      </w:tblPr>
      <w:tblGrid>
        <w:gridCol w:w="567"/>
        <w:gridCol w:w="1134"/>
        <w:gridCol w:w="6521"/>
        <w:gridCol w:w="992"/>
        <w:gridCol w:w="1392"/>
      </w:tblGrid>
      <w:tr w:rsidR="008C6E61" w:rsidRPr="008B47FF" w:rsidTr="006F7073">
        <w:trPr>
          <w:cantSplit/>
          <w:trHeight w:val="592"/>
        </w:trPr>
        <w:tc>
          <w:tcPr>
            <w:tcW w:w="567" w:type="dxa"/>
            <w:tcBorders>
              <w:top w:val="single" w:sz="6" w:space="0" w:color="auto"/>
              <w:left w:val="single" w:sz="6" w:space="0" w:color="auto"/>
              <w:bottom w:val="nil"/>
              <w:right w:val="nil"/>
            </w:tcBorders>
            <w:shd w:val="pct5" w:color="auto" w:fill="auto"/>
          </w:tcPr>
          <w:p w:rsidR="008C6E61" w:rsidRPr="008B47FF" w:rsidRDefault="008C6E61" w:rsidP="006F7073">
            <w:pPr>
              <w:ind w:right="-108"/>
              <w:jc w:val="center"/>
              <w:rPr>
                <w:sz w:val="22"/>
                <w:szCs w:val="22"/>
                <w:lang w:val="en-US"/>
              </w:rPr>
            </w:pPr>
            <w:r w:rsidRPr="008B47FF">
              <w:rPr>
                <w:sz w:val="22"/>
                <w:szCs w:val="22"/>
                <w:lang w:val="en-US"/>
              </w:rPr>
              <w:t>№</w:t>
            </w:r>
          </w:p>
          <w:p w:rsidR="008C6E61" w:rsidRPr="008B47FF" w:rsidRDefault="008C6E61" w:rsidP="006F7073">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8C6E61" w:rsidRPr="008B47FF" w:rsidRDefault="008C6E61" w:rsidP="006F7073">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521" w:type="dxa"/>
            <w:tcBorders>
              <w:top w:val="single" w:sz="6" w:space="0" w:color="auto"/>
              <w:left w:val="single" w:sz="6" w:space="0" w:color="auto"/>
              <w:bottom w:val="nil"/>
              <w:right w:val="nil"/>
            </w:tcBorders>
            <w:shd w:val="pct5" w:color="auto" w:fill="auto"/>
          </w:tcPr>
          <w:p w:rsidR="008C6E61" w:rsidRPr="008B47FF" w:rsidRDefault="008C6E61" w:rsidP="006F7073">
            <w:pPr>
              <w:jc w:val="center"/>
              <w:rPr>
                <w:sz w:val="22"/>
                <w:szCs w:val="22"/>
              </w:rPr>
            </w:pPr>
          </w:p>
          <w:p w:rsidR="008C6E61" w:rsidRPr="008B47FF" w:rsidRDefault="008C6E61" w:rsidP="006F7073">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8C6E61" w:rsidRPr="008B47FF" w:rsidRDefault="008C6E61" w:rsidP="006F7073">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392" w:type="dxa"/>
            <w:tcBorders>
              <w:top w:val="single" w:sz="6" w:space="0" w:color="auto"/>
              <w:left w:val="single" w:sz="6" w:space="0" w:color="auto"/>
              <w:right w:val="single" w:sz="6" w:space="0" w:color="auto"/>
            </w:tcBorders>
            <w:shd w:val="pct5" w:color="auto" w:fill="auto"/>
          </w:tcPr>
          <w:p w:rsidR="008C6E61" w:rsidRPr="006D228E" w:rsidRDefault="008C6E61" w:rsidP="006F7073">
            <w:pPr>
              <w:jc w:val="center"/>
              <w:rPr>
                <w:sz w:val="22"/>
                <w:szCs w:val="22"/>
                <w:lang w:val="en-US"/>
              </w:rPr>
            </w:pPr>
            <w:r w:rsidRPr="008B47FF">
              <w:rPr>
                <w:sz w:val="22"/>
                <w:szCs w:val="22"/>
                <w:lang w:val="en-US"/>
              </w:rPr>
              <w:t>Volum</w:t>
            </w:r>
          </w:p>
        </w:tc>
      </w:tr>
    </w:tbl>
    <w:p w:rsidR="008C6E61" w:rsidRPr="008B47FF" w:rsidRDefault="008C6E61" w:rsidP="008C6E61">
      <w:pPr>
        <w:rPr>
          <w:sz w:val="2"/>
          <w:szCs w:val="2"/>
          <w:lang w:val="en-US"/>
        </w:rPr>
      </w:pPr>
    </w:p>
    <w:tbl>
      <w:tblPr>
        <w:tblW w:w="10606" w:type="dxa"/>
        <w:tblInd w:w="-575" w:type="dxa"/>
        <w:tblLayout w:type="fixed"/>
        <w:tblLook w:val="0000" w:firstRow="0" w:lastRow="0" w:firstColumn="0" w:lastColumn="0" w:noHBand="0" w:noVBand="0"/>
      </w:tblPr>
      <w:tblGrid>
        <w:gridCol w:w="567"/>
        <w:gridCol w:w="1134"/>
        <w:gridCol w:w="6521"/>
        <w:gridCol w:w="992"/>
        <w:gridCol w:w="1392"/>
      </w:tblGrid>
      <w:tr w:rsidR="008C6E61" w:rsidRPr="008B47FF" w:rsidTr="006F7073">
        <w:trPr>
          <w:cantSplit/>
          <w:tblHeader/>
        </w:trPr>
        <w:tc>
          <w:tcPr>
            <w:tcW w:w="567" w:type="dxa"/>
            <w:tcBorders>
              <w:top w:val="single" w:sz="6" w:space="0" w:color="auto"/>
              <w:left w:val="single" w:sz="6" w:space="0" w:color="auto"/>
              <w:bottom w:val="double" w:sz="6" w:space="0" w:color="auto"/>
              <w:right w:val="nil"/>
            </w:tcBorders>
            <w:shd w:val="pct5" w:color="auto" w:fill="auto"/>
          </w:tcPr>
          <w:p w:rsidR="008C6E61" w:rsidRPr="008B47FF" w:rsidRDefault="008C6E61" w:rsidP="006F7073">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8C6E61" w:rsidRPr="008B47FF" w:rsidRDefault="008C6E61" w:rsidP="006F7073">
            <w:pPr>
              <w:ind w:left="-120" w:right="-108"/>
              <w:jc w:val="center"/>
              <w:rPr>
                <w:sz w:val="22"/>
                <w:szCs w:val="22"/>
                <w:lang w:val="en-US"/>
              </w:rPr>
            </w:pPr>
            <w:r w:rsidRPr="008B47FF">
              <w:rPr>
                <w:sz w:val="22"/>
                <w:szCs w:val="22"/>
                <w:lang w:val="en-US"/>
              </w:rPr>
              <w:t>2</w:t>
            </w:r>
          </w:p>
        </w:tc>
        <w:tc>
          <w:tcPr>
            <w:tcW w:w="6521" w:type="dxa"/>
            <w:tcBorders>
              <w:top w:val="single" w:sz="6" w:space="0" w:color="auto"/>
              <w:left w:val="single" w:sz="6" w:space="0" w:color="auto"/>
              <w:bottom w:val="double" w:sz="6" w:space="0" w:color="auto"/>
              <w:right w:val="nil"/>
            </w:tcBorders>
            <w:shd w:val="pct5" w:color="auto" w:fill="auto"/>
          </w:tcPr>
          <w:p w:rsidR="008C6E61" w:rsidRPr="008B47FF" w:rsidRDefault="008C6E61" w:rsidP="006F7073">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8C6E61" w:rsidRPr="008B47FF" w:rsidRDefault="008C6E61" w:rsidP="006F7073">
            <w:pPr>
              <w:ind w:left="-108" w:right="-108"/>
              <w:jc w:val="center"/>
              <w:rPr>
                <w:sz w:val="22"/>
                <w:szCs w:val="22"/>
                <w:lang w:val="en-US"/>
              </w:rPr>
            </w:pPr>
            <w:r w:rsidRPr="008B47FF">
              <w:rPr>
                <w:sz w:val="22"/>
                <w:szCs w:val="22"/>
                <w:lang w:val="en-US"/>
              </w:rPr>
              <w:t>4</w:t>
            </w:r>
          </w:p>
        </w:tc>
        <w:tc>
          <w:tcPr>
            <w:tcW w:w="1392" w:type="dxa"/>
            <w:tcBorders>
              <w:top w:val="single" w:sz="6" w:space="0" w:color="auto"/>
              <w:left w:val="single" w:sz="6" w:space="0" w:color="auto"/>
              <w:bottom w:val="double" w:sz="6" w:space="0" w:color="auto"/>
              <w:right w:val="single" w:sz="6" w:space="0" w:color="auto"/>
            </w:tcBorders>
            <w:shd w:val="pct5" w:color="auto" w:fill="auto"/>
          </w:tcPr>
          <w:p w:rsidR="008C6E61" w:rsidRPr="00027881" w:rsidRDefault="008C6E61" w:rsidP="006F7073">
            <w:pPr>
              <w:jc w:val="center"/>
              <w:rPr>
                <w:sz w:val="22"/>
                <w:szCs w:val="22"/>
                <w:lang w:val="en-US"/>
              </w:rPr>
            </w:pPr>
            <w:r w:rsidRPr="008B47FF">
              <w:rPr>
                <w:sz w:val="22"/>
                <w:szCs w:val="22"/>
                <w:lang w:val="en-US"/>
              </w:rPr>
              <w:t>5</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Rezina</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 xml:space="preserve">1.1. str. </w:t>
            </w:r>
            <w:r>
              <w:rPr>
                <w:b/>
                <w:bCs/>
                <w:sz w:val="22"/>
                <w:szCs w:val="22"/>
                <w:lang w:val="en-US"/>
              </w:rPr>
              <w:t>Ș</w:t>
            </w:r>
            <w:r w:rsidRPr="008B47FF">
              <w:rPr>
                <w:b/>
                <w:bCs/>
                <w:sz w:val="22"/>
                <w:szCs w:val="22"/>
                <w:lang w:val="en-US"/>
              </w:rPr>
              <w:t>tefan cel Mare</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36,250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DA12B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3</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435,000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2,175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DB19F</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3 625,000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1,090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3 625,000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9,700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1.2.  str.Mitropolit Dosofte</w:t>
            </w:r>
            <w:r>
              <w:rPr>
                <w:b/>
                <w:bCs/>
                <w:sz w:val="22"/>
                <w:szCs w:val="22"/>
                <w:lang w:val="en-US"/>
              </w:rPr>
              <w:t>i</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15,000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DA12B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3</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180,000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0,900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DB19F</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1 500,000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0,450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1 500,000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6,000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1.3. str. 1 Mai</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lastRenderedPageBreak/>
              <w:t>15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19,950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1 995,000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387F04">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0,060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19,430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0,599</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1 995,000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1.4. str. Energeticilor</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23,050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2 305,000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387F04">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387F04">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115,250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11,525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0,069</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22,450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0,692</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2 305,000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1.5. str. M. Eminescu</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182,500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0,073</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18,250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mecanica a partii carosabile de praf si murdarie cu perie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36,500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4,930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4,930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3 650,000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0,110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w:t>
            </w:r>
            <w:r w:rsidRPr="00A6557B">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35,551</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1,095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3 650,000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1.6. str. A. Matrosov</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892,700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89,270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lastRenderedPageBreak/>
              <w:t>44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TsH92A</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0,357</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89,270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8 927,000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4,464</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DB19G</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Imbracaminte de beton asfaltic cu agregat mare, executata la cald, in grosime de 6,0 cm, cu asternere mecanica  SKPg-II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8 927,000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2,678</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8 927,000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A6557B" w:rsidRDefault="008C6E61" w:rsidP="006F7073">
            <w:pPr>
              <w:rPr>
                <w:b/>
                <w:bCs/>
                <w:sz w:val="22"/>
                <w:szCs w:val="22"/>
                <w:lang w:val="en-US"/>
              </w:rPr>
            </w:pPr>
            <w:r w:rsidRPr="00B40365">
              <w:rPr>
                <w:b/>
                <w:bCs/>
                <w:sz w:val="22"/>
                <w:szCs w:val="22"/>
                <w:lang w:val="en-US"/>
              </w:rPr>
              <w:t>1.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com. Ghiduleni s. Ro</w:t>
            </w:r>
            <w:r>
              <w:rPr>
                <w:b/>
                <w:bCs/>
                <w:sz w:val="22"/>
                <w:szCs w:val="22"/>
                <w:lang w:val="en-US"/>
              </w:rPr>
              <w:t>ș</w:t>
            </w:r>
            <w:r w:rsidRPr="00B40365">
              <w:rPr>
                <w:b/>
                <w:bCs/>
                <w:sz w:val="22"/>
                <w:szCs w:val="22"/>
                <w:lang w:val="en-US"/>
              </w:rPr>
              <w:t>canii de Sus, L = 0,80 km</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Scarificarea usoara a impietruirii pina la 5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57,180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DI134</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Amenajarea mecanizata a imbracamintei rutiere din piatra sparta prin metoda impa</w:t>
            </w:r>
            <w:r>
              <w:rPr>
                <w:lang w:val="en-US"/>
              </w:rPr>
              <w:t xml:space="preserve">narii intr-un strat cu H=15 cm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57,180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33,460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387F04" w:rsidRDefault="008C6E61" w:rsidP="006F7073">
            <w:pPr>
              <w:rPr>
                <w:b/>
                <w:bCs/>
                <w:sz w:val="22"/>
                <w:szCs w:val="22"/>
                <w:lang w:val="en-US"/>
              </w:rPr>
            </w:pPr>
            <w:r w:rsidRPr="00B40365">
              <w:rPr>
                <w:b/>
                <w:bCs/>
                <w:sz w:val="22"/>
                <w:szCs w:val="22"/>
                <w:lang w:val="en-US"/>
              </w:rPr>
              <w:t>2.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com. Ghiduleni s. Ro</w:t>
            </w:r>
            <w:r>
              <w:rPr>
                <w:b/>
                <w:bCs/>
                <w:sz w:val="22"/>
                <w:szCs w:val="22"/>
                <w:lang w:val="en-US"/>
              </w:rPr>
              <w:t>ș</w:t>
            </w:r>
            <w:r w:rsidRPr="00B40365">
              <w:rPr>
                <w:b/>
                <w:bCs/>
                <w:sz w:val="22"/>
                <w:szCs w:val="22"/>
                <w:lang w:val="en-US"/>
              </w:rPr>
              <w:t>canii de Jos, L = 0,30 km</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Scarificarea usoara a impietruirii pina la 5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17,460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DI134</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Amenajarea mecanizata a imbracamintei rutiere din piatra sparta prin metoda impa</w:t>
            </w:r>
            <w:r>
              <w:rPr>
                <w:lang w:val="en-US"/>
              </w:rPr>
              <w:t xml:space="preserve">narii intr-un strat cu H=15 cm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17,460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9,510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Telene</w:t>
            </w:r>
            <w:r>
              <w:rPr>
                <w:b/>
                <w:bCs/>
                <w:sz w:val="22"/>
                <w:szCs w:val="22"/>
                <w:lang w:val="en-US"/>
              </w:rPr>
              <w:t>ș</w:t>
            </w:r>
            <w:r w:rsidRPr="008B47FF">
              <w:rPr>
                <w:b/>
                <w:bCs/>
                <w:sz w:val="22"/>
                <w:szCs w:val="22"/>
                <w:lang w:val="en-US"/>
              </w:rPr>
              <w:t>ti</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 xml:space="preserve">1.1. str. </w:t>
            </w:r>
            <w:r>
              <w:rPr>
                <w:b/>
                <w:bCs/>
                <w:sz w:val="22"/>
                <w:szCs w:val="22"/>
                <w:lang w:val="en-US"/>
              </w:rPr>
              <w:t>Ș</w:t>
            </w:r>
            <w:r w:rsidRPr="008B47FF">
              <w:rPr>
                <w:b/>
                <w:bCs/>
                <w:sz w:val="22"/>
                <w:szCs w:val="22"/>
                <w:lang w:val="en-US"/>
              </w:rPr>
              <w:t>tefan cel Mare</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108,221</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10 822,100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541,000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54,100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0,325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w:t>
            </w:r>
            <w:r w:rsidRPr="00A6557B">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105,410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3,250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10 822,100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 xml:space="preserve">1.2. str. Ion Neculce </w:t>
            </w:r>
            <w:r>
              <w:rPr>
                <w:b/>
                <w:bCs/>
                <w:sz w:val="22"/>
                <w:szCs w:val="22"/>
                <w:lang w:val="en-US"/>
              </w:rPr>
              <w:t>sector I</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DI155A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536,000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53,600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5,360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lastRenderedPageBreak/>
              <w:t>12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DA12B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3</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64,320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0,320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DB19F</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536,000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0,161</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536,000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1,640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 xml:space="preserve">1.3. str. Ion Neculce </w:t>
            </w:r>
            <w:r>
              <w:rPr>
                <w:b/>
                <w:bCs/>
                <w:sz w:val="22"/>
                <w:szCs w:val="22"/>
                <w:lang w:val="en-US"/>
              </w:rPr>
              <w:t>sector II</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22,400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2 240,000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112,000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11,200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0,067</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21,820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0,672</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2 240,000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 xml:space="preserve">1.4. str. 8 Martie </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14,600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1 460,000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73,000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7,300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0,044</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w:t>
            </w:r>
            <w:r w:rsidRPr="00A6557B">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14,220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0,438</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1 460,000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1.5. str. Rena</w:t>
            </w:r>
            <w:r>
              <w:rPr>
                <w:b/>
                <w:bCs/>
                <w:sz w:val="22"/>
                <w:szCs w:val="22"/>
                <w:lang w:val="en-US"/>
              </w:rPr>
              <w:t>ș</w:t>
            </w:r>
            <w:r w:rsidRPr="008B47FF">
              <w:rPr>
                <w:b/>
                <w:bCs/>
                <w:sz w:val="22"/>
                <w:szCs w:val="22"/>
                <w:lang w:val="en-US"/>
              </w:rPr>
              <w:t xml:space="preserve">terii </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172,190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17 219,000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860,000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lastRenderedPageBreak/>
              <w:t>37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86,000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0,520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167,710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5,170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17 219,000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1.6. str. Barbu L</w:t>
            </w:r>
            <w:r>
              <w:rPr>
                <w:b/>
                <w:bCs/>
                <w:sz w:val="22"/>
                <w:szCs w:val="22"/>
                <w:lang w:val="en-US"/>
              </w:rPr>
              <w:t>ă</w:t>
            </w:r>
            <w:r w:rsidRPr="008B47FF">
              <w:rPr>
                <w:b/>
                <w:bCs/>
                <w:sz w:val="22"/>
                <w:szCs w:val="22"/>
                <w:lang w:val="en-US"/>
              </w:rPr>
              <w:t xml:space="preserve">utaru </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27,780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2 778,000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138,900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13,890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0,083</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27,058</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0,833</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2 778,000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1.7. str. A. Plamadeala</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27,290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2 729,000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136,450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13,645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0,082</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26,580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0,819</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2 729,000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6521" w:type="dxa"/>
            <w:tcBorders>
              <w:top w:val="nil"/>
              <w:left w:val="single" w:sz="6" w:space="0" w:color="auto"/>
              <w:bottom w:val="nil"/>
              <w:right w:val="nil"/>
            </w:tcBorders>
          </w:tcPr>
          <w:p w:rsidR="008C6E61" w:rsidRPr="008B47FF" w:rsidRDefault="008C6E61" w:rsidP="006F7073">
            <w:pPr>
              <w:rPr>
                <w:b/>
                <w:bCs/>
                <w:sz w:val="22"/>
                <w:szCs w:val="22"/>
                <w:lang w:val="en-US"/>
              </w:rPr>
            </w:pPr>
            <w:r w:rsidRPr="008B47FF">
              <w:rPr>
                <w:b/>
                <w:bCs/>
                <w:sz w:val="22"/>
                <w:szCs w:val="22"/>
                <w:lang w:val="en-US"/>
              </w:rPr>
              <w:t xml:space="preserve">1.8. str. V. Alexandri </w:t>
            </w:r>
          </w:p>
        </w:tc>
        <w:tc>
          <w:tcPr>
            <w:tcW w:w="992" w:type="dxa"/>
            <w:tcBorders>
              <w:top w:val="nil"/>
              <w:left w:val="single" w:sz="6" w:space="0" w:color="auto"/>
              <w:bottom w:val="nil"/>
              <w:right w:val="nil"/>
            </w:tcBorders>
          </w:tcPr>
          <w:p w:rsidR="008C6E61" w:rsidRPr="008B47FF" w:rsidRDefault="008C6E61" w:rsidP="006F7073">
            <w:pPr>
              <w:rPr>
                <w:lang w:val="en-US"/>
              </w:rPr>
            </w:pPr>
          </w:p>
        </w:tc>
        <w:tc>
          <w:tcPr>
            <w:tcW w:w="1392" w:type="dxa"/>
            <w:tcBorders>
              <w:top w:val="nil"/>
              <w:left w:val="single" w:sz="6" w:space="0" w:color="auto"/>
              <w:bottom w:val="nil"/>
              <w:right w:val="single" w:sz="6" w:space="0" w:color="auto"/>
            </w:tcBorders>
          </w:tcPr>
          <w:p w:rsidR="008C6E61" w:rsidRPr="008B47FF" w:rsidRDefault="008C6E61" w:rsidP="006F7073">
            <w:pPr>
              <w:rPr>
                <w:lang w:val="en-US"/>
              </w:rPr>
            </w:pP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45,810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DI141A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4 581,000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229,050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TsI51A5</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22,910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0,137</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44,620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lastRenderedPageBreak/>
              <w:t>64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1,374</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4 581,000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8B47FF" w:rsidRDefault="008C6E61" w:rsidP="006F7073">
            <w:pPr>
              <w:rPr>
                <w:lang w:val="en-US"/>
              </w:rPr>
            </w:pPr>
            <w:r w:rsidRPr="008B47FF">
              <w:rPr>
                <w:b/>
                <w:bCs/>
                <w:sz w:val="22"/>
                <w:szCs w:val="22"/>
                <w:lang w:val="en-US"/>
              </w:rPr>
              <w:t>1. G64 R6-B</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ti-Telene</w:t>
            </w:r>
            <w:r>
              <w:rPr>
                <w:b/>
                <w:bCs/>
                <w:sz w:val="22"/>
                <w:szCs w:val="22"/>
                <w:lang w:val="en-US"/>
              </w:rPr>
              <w:t>ș</w:t>
            </w:r>
            <w:r w:rsidRPr="008B47FF">
              <w:rPr>
                <w:b/>
                <w:bCs/>
                <w:sz w:val="22"/>
                <w:szCs w:val="22"/>
                <w:lang w:val="en-US"/>
              </w:rPr>
              <w:t>ti-Bud</w:t>
            </w:r>
            <w:r>
              <w:rPr>
                <w:b/>
                <w:bCs/>
                <w:sz w:val="22"/>
                <w:szCs w:val="22"/>
                <w:lang w:val="en-US"/>
              </w:rPr>
              <w:t>ă</w:t>
            </w:r>
            <w:r w:rsidRPr="008B47FF">
              <w:rPr>
                <w:b/>
                <w:bCs/>
                <w:sz w:val="22"/>
                <w:szCs w:val="22"/>
                <w:lang w:val="en-US"/>
              </w:rPr>
              <w:t>i-M5, s. B</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21,7400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109,0000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0,0676</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21,1748</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0,6520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2 174,0000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14,4933</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8B47FF" w:rsidRDefault="008C6E61" w:rsidP="006F7073">
            <w:pPr>
              <w:rPr>
                <w:lang w:val="en-US"/>
              </w:rPr>
            </w:pPr>
            <w:r w:rsidRPr="008B47FF">
              <w:rPr>
                <w:b/>
                <w:bCs/>
                <w:sz w:val="22"/>
                <w:szCs w:val="22"/>
                <w:lang w:val="en-US"/>
              </w:rPr>
              <w:t>2. G64 R6-B</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ti-Telene</w:t>
            </w:r>
            <w:r>
              <w:rPr>
                <w:b/>
                <w:bCs/>
                <w:sz w:val="22"/>
                <w:szCs w:val="22"/>
                <w:lang w:val="en-US"/>
              </w:rPr>
              <w:t>ș</w:t>
            </w:r>
            <w:r w:rsidRPr="008B47FF">
              <w:rPr>
                <w:b/>
                <w:bCs/>
                <w:sz w:val="22"/>
                <w:szCs w:val="22"/>
                <w:lang w:val="en-US"/>
              </w:rPr>
              <w:t>ti-Bud</w:t>
            </w:r>
            <w:r>
              <w:rPr>
                <w:b/>
                <w:bCs/>
                <w:sz w:val="22"/>
                <w:szCs w:val="22"/>
                <w:lang w:val="en-US"/>
              </w:rPr>
              <w:t>ă</w:t>
            </w:r>
            <w:r w:rsidRPr="008B47FF">
              <w:rPr>
                <w:b/>
                <w:bCs/>
                <w:sz w:val="22"/>
                <w:szCs w:val="22"/>
                <w:lang w:val="en-US"/>
              </w:rPr>
              <w:t>i-M5, s. Bud</w:t>
            </w:r>
            <w:r>
              <w:rPr>
                <w:b/>
                <w:bCs/>
                <w:sz w:val="22"/>
                <w:szCs w:val="22"/>
                <w:lang w:val="en-US"/>
              </w:rPr>
              <w:t>ă</w:t>
            </w:r>
            <w:r w:rsidRPr="008B47FF">
              <w:rPr>
                <w:b/>
                <w:bCs/>
                <w:sz w:val="22"/>
                <w:szCs w:val="22"/>
                <w:lang w:val="en-US"/>
              </w:rPr>
              <w:t>i</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21,7400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109,0000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0,0676</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21,1750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0,6520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2 174,0000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14,4930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8B47FF" w:rsidRDefault="008C6E61" w:rsidP="006F7073">
            <w:pPr>
              <w:rPr>
                <w:lang w:val="en-US"/>
              </w:rPr>
            </w:pPr>
            <w:r w:rsidRPr="008B47FF">
              <w:rPr>
                <w:b/>
                <w:bCs/>
                <w:sz w:val="22"/>
                <w:szCs w:val="22"/>
                <w:lang w:val="en-US"/>
              </w:rPr>
              <w:t>3. G65 G64-Telene</w:t>
            </w:r>
            <w:r>
              <w:rPr>
                <w:b/>
                <w:bCs/>
                <w:sz w:val="22"/>
                <w:szCs w:val="22"/>
                <w:lang w:val="en-US"/>
              </w:rPr>
              <w:t>ș</w:t>
            </w:r>
            <w:r w:rsidRPr="008B47FF">
              <w:rPr>
                <w:b/>
                <w:bCs/>
                <w:sz w:val="22"/>
                <w:szCs w:val="22"/>
                <w:lang w:val="en-US"/>
              </w:rPr>
              <w:t>ti-M</w:t>
            </w:r>
            <w:r>
              <w:rPr>
                <w:b/>
                <w:bCs/>
                <w:sz w:val="22"/>
                <w:szCs w:val="22"/>
                <w:lang w:val="en-US"/>
              </w:rPr>
              <w:t>î</w:t>
            </w:r>
            <w:r w:rsidRPr="008B47FF">
              <w:rPr>
                <w:b/>
                <w:bCs/>
                <w:sz w:val="22"/>
                <w:szCs w:val="22"/>
                <w:lang w:val="en-US"/>
              </w:rPr>
              <w:t>ndre</w:t>
            </w:r>
            <w:r>
              <w:rPr>
                <w:b/>
                <w:bCs/>
                <w:sz w:val="22"/>
                <w:szCs w:val="22"/>
                <w:lang w:val="en-US"/>
              </w:rPr>
              <w:t>ș</w:t>
            </w:r>
            <w:r w:rsidRPr="008B47FF">
              <w:rPr>
                <w:b/>
                <w:bCs/>
                <w:sz w:val="22"/>
                <w:szCs w:val="22"/>
                <w:lang w:val="en-US"/>
              </w:rPr>
              <w:t>ti-Ghiliceni-M5, s. Ciulucani</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Scarificarea usoara a impietruirii pina la 5 cm adincime cu autogreder,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51,1500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DI134</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51,1500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34,1000</w:t>
            </w:r>
          </w:p>
        </w:tc>
      </w:tr>
      <w:tr w:rsidR="008C6E61" w:rsidRPr="008B47FF"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8B47FF" w:rsidRDefault="008C6E61" w:rsidP="006F7073">
            <w:pPr>
              <w:rPr>
                <w:lang w:val="en-US"/>
              </w:rPr>
            </w:pPr>
            <w:r w:rsidRPr="008B47FF">
              <w:rPr>
                <w:b/>
                <w:bCs/>
                <w:sz w:val="22"/>
                <w:szCs w:val="22"/>
                <w:lang w:val="en-US"/>
              </w:rPr>
              <w:t>4. G65 G64-Telene</w:t>
            </w:r>
            <w:r>
              <w:rPr>
                <w:b/>
                <w:bCs/>
                <w:sz w:val="22"/>
                <w:szCs w:val="22"/>
                <w:lang w:val="en-US"/>
              </w:rPr>
              <w:t>ș</w:t>
            </w:r>
            <w:r w:rsidRPr="008B47FF">
              <w:rPr>
                <w:b/>
                <w:bCs/>
                <w:sz w:val="22"/>
                <w:szCs w:val="22"/>
                <w:lang w:val="en-US"/>
              </w:rPr>
              <w:t>ti-M</w:t>
            </w:r>
            <w:r>
              <w:rPr>
                <w:b/>
                <w:bCs/>
                <w:sz w:val="22"/>
                <w:szCs w:val="22"/>
                <w:lang w:val="en-US"/>
              </w:rPr>
              <w:t>î</w:t>
            </w:r>
            <w:r w:rsidRPr="008B47FF">
              <w:rPr>
                <w:b/>
                <w:bCs/>
                <w:sz w:val="22"/>
                <w:szCs w:val="22"/>
                <w:lang w:val="en-US"/>
              </w:rPr>
              <w:t>ndre</w:t>
            </w:r>
            <w:r>
              <w:rPr>
                <w:b/>
                <w:bCs/>
                <w:sz w:val="22"/>
                <w:szCs w:val="22"/>
                <w:lang w:val="en-US"/>
              </w:rPr>
              <w:t>ș</w:t>
            </w:r>
            <w:r w:rsidRPr="008B47FF">
              <w:rPr>
                <w:b/>
                <w:bCs/>
                <w:sz w:val="22"/>
                <w:szCs w:val="22"/>
                <w:lang w:val="en-US"/>
              </w:rPr>
              <w:t>ti-Ghiliceni-M5, s. M</w:t>
            </w:r>
            <w:r>
              <w:rPr>
                <w:b/>
                <w:bCs/>
                <w:sz w:val="22"/>
                <w:szCs w:val="22"/>
                <w:lang w:val="en-US"/>
              </w:rPr>
              <w:t>î</w:t>
            </w:r>
            <w:r w:rsidRPr="008B47FF">
              <w:rPr>
                <w:b/>
                <w:bCs/>
                <w:sz w:val="22"/>
                <w:szCs w:val="22"/>
                <w:lang w:val="en-US"/>
              </w:rPr>
              <w:t>ndre</w:t>
            </w:r>
            <w:r>
              <w:rPr>
                <w:b/>
                <w:bCs/>
                <w:sz w:val="22"/>
                <w:szCs w:val="22"/>
                <w:lang w:val="en-US"/>
              </w:rPr>
              <w:t>ș</w:t>
            </w:r>
            <w:r w:rsidRPr="008B47FF">
              <w:rPr>
                <w:b/>
                <w:bCs/>
                <w:sz w:val="22"/>
                <w:szCs w:val="22"/>
                <w:lang w:val="en-US"/>
              </w:rPr>
              <w:t>ti</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21,7400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Frezarea si plombarea gropilor la imbracamintea  degradata, cu suprafate pina la 1 m</w:t>
            </w:r>
            <w:r w:rsidRPr="00A6557B">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109,0000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0,0676</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21,1750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Dl107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0,6520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2 174,0000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lastRenderedPageBreak/>
              <w:t>24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14,4900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Default="008C6E61" w:rsidP="006F7073">
            <w:pPr>
              <w:rPr>
                <w:b/>
                <w:bCs/>
                <w:sz w:val="22"/>
                <w:szCs w:val="22"/>
                <w:lang w:val="en-US"/>
              </w:rPr>
            </w:pPr>
            <w:r>
              <w:rPr>
                <w:b/>
                <w:bCs/>
                <w:szCs w:val="32"/>
                <w:lang w:val="en-US"/>
              </w:rPr>
              <w:t>R</w:t>
            </w:r>
            <w:r w:rsidRPr="000122AA">
              <w:rPr>
                <w:b/>
                <w:bCs/>
                <w:szCs w:val="32"/>
                <w:lang w:val="en-US"/>
              </w:rPr>
              <w:t xml:space="preserve">aionul </w:t>
            </w:r>
            <w:r>
              <w:rPr>
                <w:b/>
                <w:bCs/>
                <w:szCs w:val="32"/>
                <w:lang w:val="en-US"/>
              </w:rPr>
              <w:t>Orhei</w:t>
            </w:r>
            <w:r w:rsidRPr="00B40365">
              <w:rPr>
                <w:b/>
                <w:bCs/>
                <w:sz w:val="22"/>
                <w:szCs w:val="22"/>
                <w:lang w:val="en-US"/>
              </w:rPr>
              <w:t xml:space="preserve"> </w:t>
            </w:r>
          </w:p>
          <w:p w:rsidR="008C6E61" w:rsidRPr="00387F04" w:rsidRDefault="008C6E61" w:rsidP="006F7073">
            <w:pPr>
              <w:rPr>
                <w:b/>
                <w:bCs/>
                <w:sz w:val="22"/>
                <w:szCs w:val="22"/>
                <w:lang w:val="en-US"/>
              </w:rPr>
            </w:pPr>
            <w:r w:rsidRPr="00B40365">
              <w:rPr>
                <w:b/>
                <w:bCs/>
                <w:sz w:val="22"/>
                <w:szCs w:val="22"/>
                <w:lang w:val="en-US"/>
              </w:rPr>
              <w:t>1.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Chiperceni, L=0,52 km</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Scarificarea usoara a impietruirii pina la 10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30,15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DA12B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Strat de fundatie sau reprofilare din piatra sparta, pentru drumuri, cu asternere mecanica, executat cu i</w:t>
            </w:r>
            <w:r>
              <w:rPr>
                <w:lang w:val="en-US"/>
              </w:rPr>
              <w:t>mpanare fara innororire H=12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3</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361,80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1,81</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DB19F</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 xml:space="preserve">Imbracaminte de beton asfaltic cu agregat mare SKPg-II , executata la cald, in grosime de </w:t>
            </w:r>
            <w:r>
              <w:rPr>
                <w:lang w:val="en-US"/>
              </w:rPr>
              <w:t xml:space="preserve">5,0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3 015,00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0,905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Imbracaminte de beton asfaltic cu agregate marunte SMBg-II, executata la cald, in grosime de</w:t>
            </w:r>
            <w:r>
              <w:rPr>
                <w:lang w:val="en-US"/>
              </w:rPr>
              <w:t xml:space="preserv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3 015,00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20,00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387F04" w:rsidRDefault="008C6E61" w:rsidP="006F7073">
            <w:pPr>
              <w:rPr>
                <w:b/>
                <w:bCs/>
                <w:sz w:val="22"/>
                <w:szCs w:val="22"/>
                <w:lang w:val="en-US"/>
              </w:rPr>
            </w:pPr>
            <w:r w:rsidRPr="00B40365">
              <w:rPr>
                <w:b/>
                <w:bCs/>
                <w:sz w:val="22"/>
                <w:szCs w:val="22"/>
                <w:lang w:val="en-US"/>
              </w:rPr>
              <w:t>2.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Bravicenii, L=1.0 km</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Curatirea mecanica a partii</w:t>
            </w:r>
            <w:r>
              <w:rPr>
                <w:lang w:val="en-US"/>
              </w:rPr>
              <w:t xml:space="preserve"> carosabile de praf si murdarie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63,60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Frezarea si plombarea gropilor la imbracamintea  degradata, cu supra</w:t>
            </w:r>
            <w:r>
              <w:rPr>
                <w:lang w:val="en-US"/>
              </w:rPr>
              <w:t>fate pina la 1 m</w:t>
            </w:r>
            <w:r w:rsidRPr="00A6557B">
              <w:rPr>
                <w:vertAlign w:val="superscript"/>
                <w:lang w:val="en-US"/>
              </w:rPr>
              <w:t>2</w:t>
            </w:r>
            <w:r>
              <w:rPr>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241,00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0,24</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Amenajarea stratului de egalizare din beton asfaltic SMBg-II cu utilizarea distribuitorului de mixturi asfaltice Hmed=4.0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75,00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1,908</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Imbracaminte de beton asfaltic cu agregate marunte SMBg-II, executata la cald, in grosime de</w:t>
            </w:r>
            <w:r>
              <w:rPr>
                <w:lang w:val="en-US"/>
              </w:rPr>
              <w:t xml:space="preserv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6 360,00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42,20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387F04" w:rsidRDefault="008C6E61" w:rsidP="006F7073">
            <w:pPr>
              <w:rPr>
                <w:b/>
                <w:bCs/>
                <w:sz w:val="22"/>
                <w:szCs w:val="22"/>
                <w:lang w:val="en-US"/>
              </w:rPr>
            </w:pPr>
            <w:r w:rsidRPr="00B40365">
              <w:rPr>
                <w:b/>
                <w:bCs/>
                <w:sz w:val="22"/>
                <w:szCs w:val="22"/>
                <w:lang w:val="en-US"/>
              </w:rPr>
              <w:t>3.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Vatici, L=0,36 km</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Curatirea mecanica a partii</w:t>
            </w:r>
            <w:r>
              <w:rPr>
                <w:lang w:val="en-US"/>
              </w:rPr>
              <w:t xml:space="preserve"> carosabile de praf si murdarie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21,50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Frezarea si plombarea gropilor la imbracamintea  degradata, cu supra</w:t>
            </w:r>
            <w:r>
              <w:rPr>
                <w:lang w:val="en-US"/>
              </w:rPr>
              <w:t>fate pina la 1 m</w:t>
            </w:r>
            <w:r w:rsidRPr="00A6557B">
              <w:rPr>
                <w:vertAlign w:val="superscript"/>
                <w:lang w:val="en-US"/>
              </w:rPr>
              <w:t>2</w:t>
            </w:r>
            <w:r>
              <w:rPr>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184,00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0,164</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Amenajarea stratului de egalizare din beton asfaltic SMBg-II cu utilizarea distribuitorului d</w:t>
            </w:r>
            <w:r>
              <w:rPr>
                <w:lang w:val="en-US"/>
              </w:rPr>
              <w:t>e mixturi asfaltice Hmed=4.0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52,00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0,645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Imbracaminte de beton asfaltic cu agregate marunte SMBg-II, executata la cald, in grosime de</w:t>
            </w:r>
            <w:r>
              <w:rPr>
                <w:lang w:val="en-US"/>
              </w:rPr>
              <w:t xml:space="preserv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2 150,00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Default="008C6E61" w:rsidP="006F7073">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p w:rsidR="008C6E61" w:rsidRPr="00B40365" w:rsidRDefault="008C6E61" w:rsidP="006F7073">
            <w:pPr>
              <w:rPr>
                <w:lang w:val="en-US"/>
              </w:rPr>
            </w:pP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lastRenderedPageBreak/>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16,80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387F04" w:rsidRDefault="008C6E61" w:rsidP="006F7073">
            <w:pPr>
              <w:rPr>
                <w:b/>
                <w:bCs/>
                <w:sz w:val="22"/>
                <w:szCs w:val="22"/>
                <w:lang w:val="en-US"/>
              </w:rPr>
            </w:pPr>
            <w:r w:rsidRPr="00B40365">
              <w:rPr>
                <w:b/>
                <w:bCs/>
                <w:sz w:val="22"/>
                <w:szCs w:val="22"/>
                <w:lang w:val="en-US"/>
              </w:rPr>
              <w:t>4.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Podgoreni, L=2,20 km</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Scarificarea usoara a impietruirii pina la 10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111,00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DI134</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Amenajarea mecanizata a imbracamintei rutiere din piatra sparta prin metoda impa</w:t>
            </w:r>
            <w:r>
              <w:rPr>
                <w:lang w:val="en-US"/>
              </w:rPr>
              <w:t xml:space="preserve">narii intr-un strat cu H=15 cm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111,00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80,00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387F04" w:rsidRDefault="008C6E61" w:rsidP="006F7073">
            <w:pPr>
              <w:rPr>
                <w:b/>
                <w:bCs/>
                <w:sz w:val="22"/>
                <w:szCs w:val="22"/>
                <w:lang w:val="en-US"/>
              </w:rPr>
            </w:pPr>
            <w:r w:rsidRPr="00B40365">
              <w:rPr>
                <w:b/>
                <w:bCs/>
                <w:sz w:val="22"/>
                <w:szCs w:val="22"/>
                <w:lang w:val="en-US"/>
              </w:rPr>
              <w:t>5.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 V</w:t>
            </w:r>
            <w:r>
              <w:rPr>
                <w:b/>
                <w:bCs/>
                <w:sz w:val="22"/>
                <w:szCs w:val="22"/>
                <w:lang w:val="en-US"/>
              </w:rPr>
              <w:t>î</w:t>
            </w:r>
            <w:r w:rsidRPr="00B40365">
              <w:rPr>
                <w:b/>
                <w:bCs/>
                <w:sz w:val="22"/>
                <w:szCs w:val="22"/>
                <w:lang w:val="en-US"/>
              </w:rPr>
              <w:t>sc</w:t>
            </w:r>
            <w:r>
              <w:rPr>
                <w:b/>
                <w:bCs/>
                <w:sz w:val="22"/>
                <w:szCs w:val="22"/>
                <w:lang w:val="en-US"/>
              </w:rPr>
              <w:t>ă</w:t>
            </w:r>
            <w:r w:rsidRPr="00B40365">
              <w:rPr>
                <w:b/>
                <w:bCs/>
                <w:sz w:val="22"/>
                <w:szCs w:val="22"/>
                <w:lang w:val="en-US"/>
              </w:rPr>
              <w:t>u</w:t>
            </w:r>
            <w:r>
              <w:rPr>
                <w:b/>
                <w:bCs/>
                <w:sz w:val="22"/>
                <w:szCs w:val="22"/>
                <w:lang w:val="en-US"/>
              </w:rPr>
              <w:t>ț</w:t>
            </w:r>
            <w:r w:rsidRPr="00B40365">
              <w:rPr>
                <w:b/>
                <w:bCs/>
                <w:sz w:val="22"/>
                <w:szCs w:val="22"/>
                <w:lang w:val="en-US"/>
              </w:rPr>
              <w:t>i, L=0,52 km</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Scarificarea usoara a impietruirii pina la 10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30,15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DA12B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Strat de fundatie sau reprofilare din piatra sparta, pentru drumuri, cu asternere mecanica, executat cu i</w:t>
            </w:r>
            <w:r>
              <w:rPr>
                <w:lang w:val="en-US"/>
              </w:rPr>
              <w:t>mpanare fara innororire H=12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3</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361,80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1,81</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DB19F</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 xml:space="preserve">Imbracaminte de beton asfaltic cu agregat mare SKPg-II , executata la cald, in grosime de </w:t>
            </w:r>
            <w:r>
              <w:rPr>
                <w:lang w:val="en-US"/>
              </w:rPr>
              <w:t xml:space="preserve">5,0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3 015,00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0,905</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Imbracaminte de beton asfaltic cu agregate marunte SMBg-II, executata la cald, in grosime de</w:t>
            </w:r>
            <w:r>
              <w:rPr>
                <w:lang w:val="en-US"/>
              </w:rPr>
              <w:t xml:space="preserv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3 015,00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20,00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387F04" w:rsidRDefault="008C6E61" w:rsidP="006F7073">
            <w:pPr>
              <w:rPr>
                <w:b/>
                <w:bCs/>
                <w:sz w:val="22"/>
                <w:szCs w:val="22"/>
                <w:lang w:val="en-US"/>
              </w:rPr>
            </w:pPr>
            <w:r w:rsidRPr="00B40365">
              <w:rPr>
                <w:b/>
                <w:bCs/>
                <w:sz w:val="22"/>
                <w:szCs w:val="22"/>
                <w:lang w:val="en-US"/>
              </w:rPr>
              <w:t>6. Repara</w:t>
            </w:r>
            <w:r>
              <w:rPr>
                <w:b/>
                <w:bCs/>
                <w:sz w:val="22"/>
                <w:szCs w:val="22"/>
                <w:lang w:val="en-US"/>
              </w:rPr>
              <w:t>ț</w:t>
            </w:r>
            <w:r w:rsidRPr="00B40365">
              <w:rPr>
                <w:b/>
                <w:bCs/>
                <w:sz w:val="22"/>
                <w:szCs w:val="22"/>
                <w:lang w:val="en-US"/>
              </w:rPr>
              <w:t>ia unor str</w:t>
            </w:r>
            <w:r>
              <w:rPr>
                <w:b/>
                <w:bCs/>
                <w:sz w:val="22"/>
                <w:szCs w:val="22"/>
                <w:lang w:val="en-US"/>
              </w:rPr>
              <w:t>ă</w:t>
            </w:r>
            <w:r w:rsidRPr="00B40365">
              <w:rPr>
                <w:b/>
                <w:bCs/>
                <w:sz w:val="22"/>
                <w:szCs w:val="22"/>
                <w:lang w:val="en-US"/>
              </w:rPr>
              <w:t>zi din localitate  s.Susleni</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387F04" w:rsidRDefault="008C6E61" w:rsidP="006F7073">
            <w:pPr>
              <w:rPr>
                <w:b/>
                <w:bCs/>
                <w:sz w:val="22"/>
                <w:szCs w:val="22"/>
                <w:lang w:val="en-US"/>
              </w:rPr>
            </w:pPr>
            <w:r w:rsidRPr="00B40365">
              <w:rPr>
                <w:b/>
                <w:bCs/>
                <w:sz w:val="22"/>
                <w:szCs w:val="22"/>
                <w:lang w:val="en-US"/>
              </w:rPr>
              <w:t xml:space="preserve">6.1.  L = 0,16 km, </w:t>
            </w:r>
            <w:r>
              <w:rPr>
                <w:b/>
                <w:bCs/>
                <w:sz w:val="22"/>
                <w:szCs w:val="22"/>
                <w:lang w:val="en-US"/>
              </w:rPr>
              <w:t>sector I</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Curatirea mecanica a partii</w:t>
            </w:r>
            <w:r>
              <w:rPr>
                <w:lang w:val="en-US"/>
              </w:rPr>
              <w:t xml:space="preserve"> carosabile de praf si murdarie</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6,40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DI158A</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Frezarea si plombarea gropilor la imbracamintea  degradata, cu supra</w:t>
            </w:r>
            <w:r>
              <w:rPr>
                <w:lang w:val="en-US"/>
              </w:rPr>
              <w:t>fate pina la 1 m</w:t>
            </w:r>
            <w:r w:rsidRPr="00A6557B">
              <w:rPr>
                <w:vertAlign w:val="superscript"/>
                <w:lang w:val="en-US"/>
              </w:rPr>
              <w:t>2</w:t>
            </w:r>
            <w:r>
              <w:rPr>
                <w:lang w:val="en-US"/>
              </w:rPr>
              <w:t>: grosime 5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32,00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0,02</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DI133</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Amenajarea stratului de egalizare din beton asfaltic SMBg-II cu utilizarea distribuitorului d</w:t>
            </w:r>
            <w:r>
              <w:rPr>
                <w:lang w:val="en-US"/>
              </w:rPr>
              <w:t>e mixturi asfaltice Hmed=4.0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6,00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0,192</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Imbracaminte de beton asfaltic cu agregate marunte SMBg-II, executata la cald, in grosime de</w:t>
            </w:r>
            <w:r>
              <w:rPr>
                <w:lang w:val="en-US"/>
              </w:rPr>
              <w:t xml:space="preserv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640,00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6,40</w:t>
            </w:r>
          </w:p>
        </w:tc>
      </w:tr>
      <w:tr w:rsidR="008C6E61" w:rsidRPr="00B40365" w:rsidTr="006F7073">
        <w:tc>
          <w:tcPr>
            <w:tcW w:w="567" w:type="dxa"/>
            <w:tcBorders>
              <w:top w:val="nil"/>
              <w:left w:val="single" w:sz="6" w:space="0" w:color="auto"/>
              <w:bottom w:val="nil"/>
              <w:right w:val="nil"/>
            </w:tcBorders>
          </w:tcPr>
          <w:p w:rsidR="008C6E61" w:rsidRPr="008B47FF" w:rsidRDefault="008C6E61" w:rsidP="006F7073">
            <w:pPr>
              <w:jc w:val="center"/>
              <w:rPr>
                <w:lang w:val="en-US"/>
              </w:rPr>
            </w:pPr>
          </w:p>
        </w:tc>
        <w:tc>
          <w:tcPr>
            <w:tcW w:w="1134" w:type="dxa"/>
            <w:tcBorders>
              <w:top w:val="nil"/>
              <w:left w:val="single" w:sz="6" w:space="0" w:color="auto"/>
              <w:bottom w:val="nil"/>
              <w:right w:val="nil"/>
            </w:tcBorders>
          </w:tcPr>
          <w:p w:rsidR="008C6E61" w:rsidRPr="008B47FF" w:rsidRDefault="008C6E61" w:rsidP="006F7073">
            <w:pPr>
              <w:rPr>
                <w:lang w:val="en-US"/>
              </w:rPr>
            </w:pPr>
          </w:p>
        </w:tc>
        <w:tc>
          <w:tcPr>
            <w:tcW w:w="8905" w:type="dxa"/>
            <w:gridSpan w:val="3"/>
            <w:tcBorders>
              <w:top w:val="nil"/>
              <w:left w:val="single" w:sz="6" w:space="0" w:color="auto"/>
              <w:bottom w:val="nil"/>
              <w:right w:val="single" w:sz="6" w:space="0" w:color="auto"/>
            </w:tcBorders>
          </w:tcPr>
          <w:p w:rsidR="008C6E61" w:rsidRPr="00387F04" w:rsidRDefault="008C6E61" w:rsidP="006F7073">
            <w:pPr>
              <w:rPr>
                <w:b/>
                <w:bCs/>
                <w:sz w:val="22"/>
                <w:szCs w:val="22"/>
                <w:lang w:val="en-US"/>
              </w:rPr>
            </w:pPr>
            <w:r w:rsidRPr="00B40365">
              <w:rPr>
                <w:b/>
                <w:bCs/>
                <w:sz w:val="22"/>
                <w:szCs w:val="22"/>
                <w:lang w:val="en-US"/>
              </w:rPr>
              <w:t xml:space="preserve">6.2..  L = 0,52 km, </w:t>
            </w:r>
            <w:r>
              <w:rPr>
                <w:b/>
                <w:bCs/>
                <w:sz w:val="22"/>
                <w:szCs w:val="22"/>
                <w:lang w:val="en-US"/>
              </w:rPr>
              <w:t>sector II</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DH02B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Scarificarea usoara a impietruirii pina la 10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27,13</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DA12B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Strat de fundatie sau reprofilare din piatra sparta, pentru drumuri, cu asternere mecanica, executat cu i</w:t>
            </w:r>
            <w:r>
              <w:rPr>
                <w:lang w:val="en-US"/>
              </w:rPr>
              <w:t>mpanare fara innororire H=12 cm</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3</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325,56</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1,63</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DB19F</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Imbracaminte de beton asfaltic cu agregat mare SKPg-II , executata la cald, in grosime de 5,0 cm, cu asternere meca</w:t>
            </w:r>
            <w:r>
              <w:rPr>
                <w:lang w:val="en-US"/>
              </w:rPr>
              <w:t xml:space="preserve">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2 713,00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DI107</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0,814</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DB16H</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Imbracaminte de beton asfaltic cu agregate marunte SMBg-II, executata la cald, in grosime de</w:t>
            </w:r>
            <w:r>
              <w:rPr>
                <w:lang w:val="en-US"/>
              </w:rPr>
              <w:t xml:space="preserve"> 4,0 cm, cu asternere mecanica </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2 713,00</w:t>
            </w:r>
          </w:p>
        </w:tc>
      </w:tr>
      <w:tr w:rsidR="008C6E61" w:rsidRPr="008B47FF" w:rsidTr="006F70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8C6E61" w:rsidRPr="008B47FF" w:rsidRDefault="008C6E61" w:rsidP="006F7073">
            <w:pPr>
              <w:rPr>
                <w:sz w:val="22"/>
                <w:szCs w:val="22"/>
                <w:lang w:val="en-US"/>
              </w:rPr>
            </w:pPr>
            <w:r w:rsidRPr="008B47FF">
              <w:rPr>
                <w:sz w:val="22"/>
                <w:szCs w:val="22"/>
                <w:lang w:val="en-US"/>
              </w:rPr>
              <w:t>TsE05B</w:t>
            </w:r>
          </w:p>
          <w:p w:rsidR="008C6E61" w:rsidRPr="008B47FF" w:rsidRDefault="008C6E61" w:rsidP="006F7073">
            <w:pPr>
              <w:rPr>
                <w:sz w:val="22"/>
                <w:szCs w:val="22"/>
                <w:lang w:val="en-US"/>
              </w:rPr>
            </w:pPr>
          </w:p>
        </w:tc>
        <w:tc>
          <w:tcPr>
            <w:tcW w:w="6521" w:type="dxa"/>
            <w:tcBorders>
              <w:top w:val="single" w:sz="4" w:space="0" w:color="auto"/>
              <w:bottom w:val="single" w:sz="4" w:space="0" w:color="auto"/>
            </w:tcBorders>
            <w:vAlign w:val="center"/>
          </w:tcPr>
          <w:p w:rsidR="008C6E61" w:rsidRPr="00B40365" w:rsidRDefault="008C6E61" w:rsidP="006F7073">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100m</w:t>
            </w:r>
            <w:r w:rsidRPr="00A6557B">
              <w:rPr>
                <w:sz w:val="22"/>
                <w:szCs w:val="22"/>
                <w:vertAlign w:val="superscript"/>
                <w:lang w:val="en-US"/>
              </w:rPr>
              <w:t>2</w:t>
            </w:r>
          </w:p>
        </w:tc>
        <w:tc>
          <w:tcPr>
            <w:tcW w:w="1392" w:type="dxa"/>
            <w:tcBorders>
              <w:top w:val="single" w:sz="4" w:space="0" w:color="auto"/>
              <w:bottom w:val="single" w:sz="4" w:space="0" w:color="auto"/>
            </w:tcBorders>
            <w:vAlign w:val="center"/>
          </w:tcPr>
          <w:p w:rsidR="008C6E61" w:rsidRPr="008B47FF" w:rsidRDefault="008C6E61" w:rsidP="006F7073">
            <w:pPr>
              <w:jc w:val="center"/>
              <w:rPr>
                <w:sz w:val="22"/>
                <w:szCs w:val="22"/>
                <w:lang w:val="en-US"/>
              </w:rPr>
            </w:pPr>
            <w:r w:rsidRPr="008B47FF">
              <w:rPr>
                <w:sz w:val="22"/>
                <w:szCs w:val="22"/>
                <w:lang w:val="en-US"/>
              </w:rPr>
              <w:t>18,00</w:t>
            </w:r>
          </w:p>
        </w:tc>
      </w:tr>
    </w:tbl>
    <w:p w:rsidR="008C6E61" w:rsidRDefault="008C6E61" w:rsidP="008C6E61">
      <w:pPr>
        <w:rPr>
          <w:lang w:val="en-US"/>
        </w:rPr>
      </w:pPr>
    </w:p>
    <w:p w:rsidR="008C6E61" w:rsidRDefault="008C6E61" w:rsidP="008C6E61">
      <w:pPr>
        <w:rPr>
          <w:lang w:val="en-US"/>
        </w:rPr>
      </w:pPr>
    </w:p>
    <w:p w:rsidR="00193B78" w:rsidRDefault="00193B78" w:rsidP="00690D62">
      <w:pPr>
        <w:rPr>
          <w:lang w:val="en-US"/>
        </w:rPr>
      </w:pPr>
    </w:p>
    <w:p w:rsidR="00193B78" w:rsidRDefault="00193B78"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w:t>
      </w:r>
      <w:r w:rsidR="001B7BEA" w:rsidRPr="003A75A9">
        <w:rPr>
          <w:bCs/>
          <w:i/>
          <w:lang w:val="en-US"/>
        </w:rPr>
        <w:t>după înregistrarea contractului în modul stabilit și emiterea de către Beneficiar a ordinului de începere a lucrărilor.</w:t>
      </w:r>
    </w:p>
    <w:p w:rsidR="003A75A9" w:rsidRPr="003A75A9" w:rsidRDefault="004E1A9E" w:rsidP="003A75A9">
      <w:pPr>
        <w:pStyle w:val="af2"/>
        <w:rPr>
          <w:bCs/>
          <w:i/>
          <w:lang w:val="en-US"/>
        </w:rPr>
      </w:pPr>
      <w:r>
        <w:rPr>
          <w:bCs/>
          <w:i/>
          <w:lang w:val="en-US"/>
        </w:rPr>
        <w:t>A</w:t>
      </w:r>
      <w:r w:rsidR="003A75A9" w:rsidRPr="003A75A9">
        <w:rPr>
          <w:bCs/>
          <w:i/>
          <w:lang w:val="en-US"/>
        </w:rPr>
        <w:t>dresa executării și tipul lucrărilor poate fi modificat în dependență de starea părții carosabile</w:t>
      </w:r>
      <w:r>
        <w:rPr>
          <w:bCs/>
          <w:i/>
          <w:lang w:val="en-US"/>
        </w:rPr>
        <w:t xml:space="preserve"> în limitele localităților</w:t>
      </w:r>
      <w:r w:rsidR="003A75A9" w:rsidRPr="003A75A9">
        <w:rPr>
          <w:bCs/>
          <w:i/>
          <w:lang w:val="en-US"/>
        </w:rPr>
        <w:t xml:space="preserv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972F4E" w:rsidP="00653C0A">
      <w:pPr>
        <w:pStyle w:val="af2"/>
        <w:rPr>
          <w:bCs/>
          <w:i/>
          <w:lang w:val="en-US"/>
        </w:rPr>
      </w:pPr>
      <w:r>
        <w:rPr>
          <w:bCs/>
          <w:i/>
          <w:lang w:val="ro-RO"/>
        </w:rPr>
        <w:t>3</w:t>
      </w:r>
      <w:r w:rsidR="003A75A9" w:rsidRPr="003A75A9">
        <w:rPr>
          <w:bCs/>
          <w:i/>
          <w:lang w:val="ro-RO"/>
        </w:rPr>
        <w:t xml:space="preserve">.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w:t>
      </w:r>
      <w:proofErr w:type="gramStart"/>
      <w:r w:rsidRPr="00050C01">
        <w:rPr>
          <w:lang w:val="en-US"/>
        </w:rPr>
        <w:t>_”_</w:t>
      </w:r>
      <w:proofErr w:type="gramEnd"/>
      <w:r w:rsidRPr="00050C01">
        <w:rPr>
          <w:lang w:val="en-US"/>
        </w:rPr>
        <w:t>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pPr>
        <w:spacing w:after="200" w:line="276" w:lineRule="auto"/>
        <w:rPr>
          <w:rFonts w:eastAsia="PMingLiU"/>
          <w:b/>
          <w:noProof w:val="0"/>
          <w:lang w:eastAsia="zh-CN"/>
        </w:rPr>
      </w:pPr>
      <w:bookmarkStart w:id="336" w:name="_Toc449692121"/>
      <w:bookmarkStart w:id="337" w:name="_GoBack"/>
      <w:bookmarkEnd w:id="33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600156558"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600156558"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w:t>
            </w:r>
            <w:r w:rsidR="00533C2D">
              <w:rPr>
                <w:lang w:val="en-US"/>
              </w:rPr>
              <w:t>uni de la semnarea contractului și</w:t>
            </w:r>
            <w:r w:rsidRPr="00A41C50">
              <w:rPr>
                <w:lang w:val="en-US"/>
              </w:rPr>
              <w:t xml:space="preserve"> primirea ordinului de începere a executării.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0EE" w:rsidRDefault="004630EE">
      <w:r>
        <w:separator/>
      </w:r>
    </w:p>
  </w:endnote>
  <w:endnote w:type="continuationSeparator" w:id="0">
    <w:p w:rsidR="004630EE" w:rsidRDefault="0046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C6E61">
      <w:rPr>
        <w:rStyle w:val="a6"/>
      </w:rPr>
      <w:t>54</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0EE" w:rsidRDefault="004630EE">
      <w:r>
        <w:separator/>
      </w:r>
    </w:p>
  </w:footnote>
  <w:footnote w:type="continuationSeparator" w:id="0">
    <w:p w:rsidR="004630EE" w:rsidRDefault="004630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50BF3"/>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06D5"/>
    <w:rsid w:val="000D59B9"/>
    <w:rsid w:val="000E30F8"/>
    <w:rsid w:val="000E3B72"/>
    <w:rsid w:val="000E3D37"/>
    <w:rsid w:val="000E78AB"/>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93B78"/>
    <w:rsid w:val="001A051D"/>
    <w:rsid w:val="001A2A2A"/>
    <w:rsid w:val="001A4D59"/>
    <w:rsid w:val="001A5587"/>
    <w:rsid w:val="001B08A3"/>
    <w:rsid w:val="001B34DD"/>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A2D90"/>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422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0EE"/>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A9E"/>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3C2D"/>
    <w:rsid w:val="005367DF"/>
    <w:rsid w:val="0053713E"/>
    <w:rsid w:val="0054477B"/>
    <w:rsid w:val="00545294"/>
    <w:rsid w:val="00547101"/>
    <w:rsid w:val="00552B34"/>
    <w:rsid w:val="00554F9B"/>
    <w:rsid w:val="00556288"/>
    <w:rsid w:val="00560E23"/>
    <w:rsid w:val="005618F0"/>
    <w:rsid w:val="00564121"/>
    <w:rsid w:val="00565C7D"/>
    <w:rsid w:val="00571462"/>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4C1E"/>
    <w:rsid w:val="00627573"/>
    <w:rsid w:val="00627860"/>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4AD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16C3"/>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0A87"/>
    <w:rsid w:val="008C6E61"/>
    <w:rsid w:val="008C7B25"/>
    <w:rsid w:val="008D1A69"/>
    <w:rsid w:val="008D2592"/>
    <w:rsid w:val="008D6068"/>
    <w:rsid w:val="008E4019"/>
    <w:rsid w:val="008E6B47"/>
    <w:rsid w:val="008E72BA"/>
    <w:rsid w:val="008F051E"/>
    <w:rsid w:val="008F7151"/>
    <w:rsid w:val="00902CCE"/>
    <w:rsid w:val="009041DC"/>
    <w:rsid w:val="00911F40"/>
    <w:rsid w:val="00912C6F"/>
    <w:rsid w:val="00914AA5"/>
    <w:rsid w:val="0091504D"/>
    <w:rsid w:val="009215E4"/>
    <w:rsid w:val="00942629"/>
    <w:rsid w:val="009503CD"/>
    <w:rsid w:val="0095042C"/>
    <w:rsid w:val="00954889"/>
    <w:rsid w:val="00957BD8"/>
    <w:rsid w:val="009643F6"/>
    <w:rsid w:val="00965522"/>
    <w:rsid w:val="00965B09"/>
    <w:rsid w:val="00972F4E"/>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1DBB"/>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53A6"/>
    <w:rsid w:val="00AA719D"/>
    <w:rsid w:val="00AB60BB"/>
    <w:rsid w:val="00AC0688"/>
    <w:rsid w:val="00AC371F"/>
    <w:rsid w:val="00AC4F2D"/>
    <w:rsid w:val="00AD356C"/>
    <w:rsid w:val="00AD5A4F"/>
    <w:rsid w:val="00AE1092"/>
    <w:rsid w:val="00AE2EB0"/>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05B2"/>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976F7"/>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08AC1-D52A-4660-9631-E960B405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63</Pages>
  <Words>22722</Words>
  <Characters>129517</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2018-09-27T10:18:00Z</dcterms:created>
  <dcterms:modified xsi:type="dcterms:W3CDTF">2018-10-04T08:10:00Z</dcterms:modified>
</cp:coreProperties>
</file>